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43" w:rsidRPr="001015AC" w:rsidRDefault="00016243" w:rsidP="00E710A6">
      <w:pPr>
        <w:rPr>
          <w:rFonts w:ascii="Gisha" w:hAnsi="Gisha" w:cs="Gisha"/>
          <w:szCs w:val="24"/>
          <w:lang w:val="es-MX"/>
        </w:rPr>
      </w:pPr>
    </w:p>
    <w:p w:rsidR="00DA511E" w:rsidRPr="001015AC" w:rsidRDefault="00E6176B" w:rsidP="00E6176B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  <w:lang w:val="es-MX"/>
        </w:rPr>
      </w:pPr>
      <w:r w:rsidRPr="001015AC">
        <w:rPr>
          <w:rFonts w:ascii="Gisha" w:hAnsi="Gisha" w:cs="Gisha"/>
          <w:b/>
          <w:sz w:val="28"/>
          <w:szCs w:val="28"/>
          <w:lang w:val="es-MX"/>
        </w:rPr>
        <w:t>INFORME SOBRE PASIVOS CONTINGENTES</w:t>
      </w:r>
    </w:p>
    <w:p w:rsidR="00E6176B" w:rsidRPr="001015AC" w:rsidRDefault="00025539" w:rsidP="00E6176B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  <w:lang w:val="es-MX"/>
        </w:rPr>
      </w:pPr>
      <w:r>
        <w:rPr>
          <w:rFonts w:ascii="Gisha" w:hAnsi="Gisha" w:cs="Gisha"/>
          <w:b/>
          <w:sz w:val="28"/>
          <w:szCs w:val="28"/>
          <w:lang w:val="es-MX"/>
        </w:rPr>
        <w:t xml:space="preserve">DEL 01 DE </w:t>
      </w:r>
      <w:r w:rsidR="003A2C02">
        <w:rPr>
          <w:rFonts w:ascii="Gisha" w:hAnsi="Gisha" w:cs="Gisha"/>
          <w:b/>
          <w:sz w:val="28"/>
          <w:szCs w:val="28"/>
          <w:lang w:val="es-MX"/>
        </w:rPr>
        <w:t>DIC</w:t>
      </w:r>
      <w:r w:rsidR="00701C97">
        <w:rPr>
          <w:rFonts w:ascii="Gisha" w:hAnsi="Gisha" w:cs="Gisha"/>
          <w:b/>
          <w:sz w:val="28"/>
          <w:szCs w:val="28"/>
          <w:lang w:val="es-MX"/>
        </w:rPr>
        <w:t>IEM</w:t>
      </w:r>
      <w:r w:rsidR="00404D63">
        <w:rPr>
          <w:rFonts w:ascii="Gisha" w:hAnsi="Gisha" w:cs="Gisha"/>
          <w:b/>
          <w:sz w:val="28"/>
          <w:szCs w:val="28"/>
          <w:lang w:val="es-MX"/>
        </w:rPr>
        <w:t>BRE</w:t>
      </w:r>
      <w:r>
        <w:rPr>
          <w:rFonts w:ascii="Gisha" w:hAnsi="Gisha" w:cs="Gisha"/>
          <w:b/>
          <w:sz w:val="28"/>
          <w:szCs w:val="28"/>
          <w:lang w:val="es-MX"/>
        </w:rPr>
        <w:t xml:space="preserve"> AL </w:t>
      </w:r>
      <w:r w:rsidR="003A2C02">
        <w:rPr>
          <w:rFonts w:ascii="Gisha" w:hAnsi="Gisha" w:cs="Gisha"/>
          <w:b/>
          <w:sz w:val="28"/>
          <w:szCs w:val="28"/>
          <w:lang w:val="es-MX"/>
        </w:rPr>
        <w:t>31</w:t>
      </w:r>
      <w:r w:rsidR="00D81CA6">
        <w:rPr>
          <w:rFonts w:ascii="Gisha" w:hAnsi="Gisha" w:cs="Gisha"/>
          <w:b/>
          <w:sz w:val="28"/>
          <w:szCs w:val="28"/>
          <w:lang w:val="es-MX"/>
        </w:rPr>
        <w:t xml:space="preserve"> DE </w:t>
      </w:r>
      <w:r w:rsidR="003A2C02">
        <w:rPr>
          <w:rFonts w:ascii="Gisha" w:hAnsi="Gisha" w:cs="Gisha"/>
          <w:b/>
          <w:sz w:val="28"/>
          <w:szCs w:val="28"/>
          <w:lang w:val="es-MX"/>
        </w:rPr>
        <w:t>DIC</w:t>
      </w:r>
      <w:r w:rsidR="00701C97">
        <w:rPr>
          <w:rFonts w:ascii="Gisha" w:hAnsi="Gisha" w:cs="Gisha"/>
          <w:b/>
          <w:sz w:val="28"/>
          <w:szCs w:val="28"/>
          <w:lang w:val="es-MX"/>
        </w:rPr>
        <w:t>IEM</w:t>
      </w:r>
      <w:r w:rsidR="00404D63">
        <w:rPr>
          <w:rFonts w:ascii="Gisha" w:hAnsi="Gisha" w:cs="Gisha"/>
          <w:b/>
          <w:sz w:val="28"/>
          <w:szCs w:val="28"/>
          <w:lang w:val="es-MX"/>
        </w:rPr>
        <w:t>BRE</w:t>
      </w:r>
      <w:r w:rsidR="00227D39">
        <w:rPr>
          <w:rFonts w:ascii="Gisha" w:hAnsi="Gisha" w:cs="Gisha"/>
          <w:b/>
          <w:sz w:val="28"/>
          <w:szCs w:val="28"/>
          <w:lang w:val="es-MX"/>
        </w:rPr>
        <w:t xml:space="preserve"> </w:t>
      </w:r>
      <w:r w:rsidR="001B63B6">
        <w:rPr>
          <w:rFonts w:ascii="Gisha" w:hAnsi="Gisha" w:cs="Gisha"/>
          <w:b/>
          <w:sz w:val="28"/>
          <w:szCs w:val="28"/>
          <w:lang w:val="es-MX"/>
        </w:rPr>
        <w:t>DE 20</w:t>
      </w:r>
      <w:r w:rsidR="00AF5717">
        <w:rPr>
          <w:rFonts w:ascii="Gisha" w:hAnsi="Gisha" w:cs="Gisha"/>
          <w:b/>
          <w:sz w:val="28"/>
          <w:szCs w:val="28"/>
          <w:lang w:val="es-MX"/>
        </w:rPr>
        <w:t>20</w:t>
      </w:r>
    </w:p>
    <w:p w:rsidR="00E6176B" w:rsidRPr="001015AC" w:rsidRDefault="00E6176B" w:rsidP="00E6176B">
      <w:pPr>
        <w:spacing w:after="0" w:line="240" w:lineRule="auto"/>
        <w:jc w:val="center"/>
        <w:rPr>
          <w:rFonts w:ascii="Gisha" w:hAnsi="Gisha" w:cs="Gisha"/>
          <w:b/>
          <w:sz w:val="28"/>
          <w:szCs w:val="28"/>
          <w:lang w:val="es-MX"/>
        </w:rPr>
      </w:pPr>
    </w:p>
    <w:p w:rsidR="00E6176B" w:rsidRPr="001015AC" w:rsidRDefault="00E6176B" w:rsidP="00E6176B">
      <w:pPr>
        <w:spacing w:before="80" w:after="0" w:line="250" w:lineRule="exact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1015AC">
        <w:rPr>
          <w:rFonts w:ascii="Gisha" w:hAnsi="Gisha" w:cs="Gisha"/>
          <w:sz w:val="20"/>
          <w:szCs w:val="20"/>
          <w:lang w:val="es-MX"/>
        </w:rPr>
        <w:t>En cumplimiento a lo dispuesto por los ar</w:t>
      </w:r>
      <w:r w:rsidR="001015AC">
        <w:rPr>
          <w:rFonts w:ascii="Gisha" w:hAnsi="Gisha" w:cs="Gisha"/>
          <w:sz w:val="20"/>
          <w:szCs w:val="20"/>
          <w:lang w:val="es-MX"/>
        </w:rPr>
        <w:t>tículos 46, fracción I, inciso f</w:t>
      </w:r>
      <w:r w:rsidRPr="001015AC">
        <w:rPr>
          <w:rFonts w:ascii="Gisha" w:hAnsi="Gisha" w:cs="Gisha"/>
          <w:sz w:val="20"/>
          <w:szCs w:val="20"/>
          <w:lang w:val="es-MX"/>
        </w:rPr>
        <w:t xml:space="preserve"> y 52 de la Ley General de Contabilidad Gubernamental, en relación al Informe Sobre Pasivos Contingentes, se aclara que este 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 xml:space="preserve">Instituto 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d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 xml:space="preserve">e Ciencia, Tecnología 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e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 xml:space="preserve"> Innovación 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d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 xml:space="preserve">el Estado 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d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 xml:space="preserve">e Michoacán 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d</w:t>
      </w:r>
      <w:r w:rsidR="00E44551" w:rsidRPr="00E44551">
        <w:rPr>
          <w:rFonts w:ascii="Gisha" w:eastAsia="Times New Roman" w:hAnsi="Gisha" w:cs="Gisha"/>
          <w:sz w:val="20"/>
          <w:szCs w:val="20"/>
          <w:lang w:val="es-MX" w:eastAsia="es-ES"/>
        </w:rPr>
        <w:t>e Ocampo</w:t>
      </w:r>
      <w:r w:rsidR="00E44551">
        <w:rPr>
          <w:rFonts w:ascii="Gisha" w:eastAsia="Times New Roman" w:hAnsi="Gisha" w:cs="Gisha"/>
          <w:sz w:val="20"/>
          <w:szCs w:val="20"/>
          <w:lang w:val="es-MX" w:eastAsia="es-ES"/>
        </w:rPr>
        <w:t>,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 xml:space="preserve">al </w:t>
      </w:r>
      <w:r w:rsidR="00A17C58">
        <w:rPr>
          <w:rFonts w:ascii="Gisha" w:eastAsia="Times New Roman" w:hAnsi="Gisha" w:cs="Gisha"/>
          <w:b/>
          <w:sz w:val="20"/>
          <w:szCs w:val="20"/>
          <w:lang w:eastAsia="es-ES"/>
        </w:rPr>
        <w:t>3</w:t>
      </w:r>
      <w:r w:rsidR="003A2C02">
        <w:rPr>
          <w:rFonts w:ascii="Gisha" w:eastAsia="Times New Roman" w:hAnsi="Gisha" w:cs="Gisha"/>
          <w:b/>
          <w:sz w:val="20"/>
          <w:szCs w:val="20"/>
          <w:lang w:eastAsia="es-ES"/>
        </w:rPr>
        <w:t>1</w:t>
      </w:r>
      <w:r w:rsidR="00D81CA6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de </w:t>
      </w:r>
      <w:r w:rsidR="003A2C02">
        <w:rPr>
          <w:rFonts w:ascii="Gisha" w:eastAsia="Times New Roman" w:hAnsi="Gisha" w:cs="Gisha"/>
          <w:b/>
          <w:sz w:val="20"/>
          <w:szCs w:val="20"/>
          <w:lang w:eastAsia="es-ES"/>
        </w:rPr>
        <w:t>dic</w:t>
      </w:r>
      <w:r w:rsidR="00701C97">
        <w:rPr>
          <w:rFonts w:ascii="Gisha" w:eastAsia="Times New Roman" w:hAnsi="Gisha" w:cs="Gisha"/>
          <w:b/>
          <w:sz w:val="20"/>
          <w:szCs w:val="20"/>
          <w:lang w:eastAsia="es-ES"/>
        </w:rPr>
        <w:t>iem</w:t>
      </w:r>
      <w:r w:rsidR="00404D63">
        <w:rPr>
          <w:rFonts w:ascii="Gisha" w:eastAsia="Times New Roman" w:hAnsi="Gisha" w:cs="Gisha"/>
          <w:b/>
          <w:sz w:val="20"/>
          <w:szCs w:val="20"/>
          <w:lang w:eastAsia="es-ES"/>
        </w:rPr>
        <w:t>bre</w:t>
      </w:r>
      <w:r w:rsidR="00551BF3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de </w:t>
      </w:r>
      <w:r w:rsidR="004106D0" w:rsidRPr="00A31552">
        <w:rPr>
          <w:rFonts w:ascii="Gisha" w:eastAsia="Times New Roman" w:hAnsi="Gisha" w:cs="Gisha"/>
          <w:b/>
          <w:sz w:val="20"/>
          <w:szCs w:val="20"/>
          <w:lang w:eastAsia="es-ES"/>
        </w:rPr>
        <w:t>20</w:t>
      </w:r>
      <w:r w:rsidR="00AF5717">
        <w:rPr>
          <w:rFonts w:ascii="Gisha" w:eastAsia="Times New Roman" w:hAnsi="Gisha" w:cs="Gisha"/>
          <w:b/>
          <w:sz w:val="20"/>
          <w:szCs w:val="20"/>
          <w:lang w:eastAsia="es-ES"/>
        </w:rPr>
        <w:t>20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>, no tiene pasivos contingentes que deriven de alguna obligación posible presente o futura, cuya existencia y/o realización sea incierta, y en consecuencia no le es aplicable el Informe sobre pasivos contingentes.</w:t>
      </w:r>
    </w:p>
    <w:p w:rsidR="00E6176B" w:rsidRPr="001015AC" w:rsidRDefault="00E6176B" w:rsidP="00E6176B">
      <w:pPr>
        <w:spacing w:before="80" w:after="0" w:line="250" w:lineRule="exact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1015AC">
        <w:rPr>
          <w:rFonts w:ascii="Gisha" w:eastAsia="Times New Roman" w:hAnsi="Gisha" w:cs="Gisha"/>
          <w:sz w:val="20"/>
          <w:szCs w:val="20"/>
          <w:lang w:eastAsia="es-ES"/>
        </w:rPr>
        <w:t>No</w:t>
      </w:r>
      <w:r w:rsidR="00227D39">
        <w:rPr>
          <w:rFonts w:ascii="Gisha" w:eastAsia="Times New Roman" w:hAnsi="Gisha" w:cs="Gisha"/>
          <w:sz w:val="20"/>
          <w:szCs w:val="20"/>
          <w:lang w:eastAsia="es-ES"/>
        </w:rPr>
        <w:t xml:space="preserve"> 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>obstante a la situación anteriormente expuesta</w:t>
      </w:r>
      <w:r w:rsidR="004106D0">
        <w:rPr>
          <w:rFonts w:ascii="Gisha" w:eastAsia="Times New Roman" w:hAnsi="Gisha" w:cs="Gisha"/>
          <w:sz w:val="20"/>
          <w:szCs w:val="20"/>
          <w:lang w:eastAsia="es-ES"/>
        </w:rPr>
        <w:t xml:space="preserve">, se hace la 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 xml:space="preserve">aclaración que los pasivos manifestados en </w:t>
      </w:r>
      <w:r w:rsidR="004106D0">
        <w:rPr>
          <w:rFonts w:ascii="Gisha" w:eastAsia="Times New Roman" w:hAnsi="Gisha" w:cs="Gisha"/>
          <w:sz w:val="20"/>
          <w:szCs w:val="20"/>
          <w:lang w:eastAsia="es-ES"/>
        </w:rPr>
        <w:t xml:space="preserve">la 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 xml:space="preserve">información financiera, en todos los casos corresponden a obligaciones reales derivadas de la recepción a plena satisfacción de bienes y/o servicios debidamente devengados, o bien, corresponden a retenciones a favor de terceros, cuyo </w:t>
      </w:r>
      <w:r w:rsidR="004106D0">
        <w:rPr>
          <w:rFonts w:ascii="Gisha" w:eastAsia="Times New Roman" w:hAnsi="Gisha" w:cs="Gisha"/>
          <w:sz w:val="20"/>
          <w:szCs w:val="20"/>
          <w:lang w:eastAsia="es-ES"/>
        </w:rPr>
        <w:t>pago se encuentra pendiente al</w:t>
      </w:r>
      <w:r w:rsidR="00412F7B">
        <w:rPr>
          <w:rFonts w:ascii="Gisha" w:eastAsia="Times New Roman" w:hAnsi="Gisha" w:cs="Gisha"/>
          <w:sz w:val="20"/>
          <w:szCs w:val="20"/>
          <w:lang w:eastAsia="es-ES"/>
        </w:rPr>
        <w:t xml:space="preserve"> </w:t>
      </w:r>
      <w:r w:rsidR="00A17C58">
        <w:rPr>
          <w:rFonts w:ascii="Gisha" w:eastAsia="Times New Roman" w:hAnsi="Gisha" w:cs="Gisha"/>
          <w:b/>
          <w:sz w:val="20"/>
          <w:szCs w:val="20"/>
          <w:lang w:eastAsia="es-ES"/>
        </w:rPr>
        <w:t>3</w:t>
      </w:r>
      <w:r w:rsidR="003A2C02">
        <w:rPr>
          <w:rFonts w:ascii="Gisha" w:eastAsia="Times New Roman" w:hAnsi="Gisha" w:cs="Gisha"/>
          <w:b/>
          <w:sz w:val="20"/>
          <w:szCs w:val="20"/>
          <w:lang w:eastAsia="es-ES"/>
        </w:rPr>
        <w:t>1</w:t>
      </w:r>
      <w:r w:rsidR="00E44551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de </w:t>
      </w:r>
      <w:r w:rsidR="003A2C02">
        <w:rPr>
          <w:rFonts w:ascii="Gisha" w:eastAsia="Times New Roman" w:hAnsi="Gisha" w:cs="Gisha"/>
          <w:b/>
          <w:sz w:val="20"/>
          <w:szCs w:val="20"/>
          <w:lang w:eastAsia="es-ES"/>
        </w:rPr>
        <w:t>dic</w:t>
      </w:r>
      <w:bookmarkStart w:id="0" w:name="_GoBack"/>
      <w:bookmarkEnd w:id="0"/>
      <w:r w:rsidR="00701C97">
        <w:rPr>
          <w:rFonts w:ascii="Gisha" w:eastAsia="Times New Roman" w:hAnsi="Gisha" w:cs="Gisha"/>
          <w:b/>
          <w:sz w:val="20"/>
          <w:szCs w:val="20"/>
          <w:lang w:eastAsia="es-ES"/>
        </w:rPr>
        <w:t>iem</w:t>
      </w:r>
      <w:r w:rsidR="00404D63">
        <w:rPr>
          <w:rFonts w:ascii="Gisha" w:eastAsia="Times New Roman" w:hAnsi="Gisha" w:cs="Gisha"/>
          <w:b/>
          <w:sz w:val="20"/>
          <w:szCs w:val="20"/>
          <w:lang w:eastAsia="es-ES"/>
        </w:rPr>
        <w:t>bre</w:t>
      </w:r>
      <w:r w:rsidR="00E44551"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de </w:t>
      </w:r>
      <w:r w:rsidR="00E44551" w:rsidRPr="00A31552">
        <w:rPr>
          <w:rFonts w:ascii="Gisha" w:eastAsia="Times New Roman" w:hAnsi="Gisha" w:cs="Gisha"/>
          <w:b/>
          <w:sz w:val="20"/>
          <w:szCs w:val="20"/>
          <w:lang w:eastAsia="es-ES"/>
        </w:rPr>
        <w:t>20</w:t>
      </w:r>
      <w:r w:rsidR="00AF5717">
        <w:rPr>
          <w:rFonts w:ascii="Gisha" w:eastAsia="Times New Roman" w:hAnsi="Gisha" w:cs="Gisha"/>
          <w:b/>
          <w:sz w:val="20"/>
          <w:szCs w:val="20"/>
          <w:lang w:eastAsia="es-ES"/>
        </w:rPr>
        <w:t>20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>.</w:t>
      </w:r>
    </w:p>
    <w:p w:rsidR="00E6176B" w:rsidRPr="001015AC" w:rsidRDefault="00E6176B" w:rsidP="00E6176B">
      <w:pPr>
        <w:spacing w:before="80" w:after="0" w:line="250" w:lineRule="exact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1015AC">
        <w:rPr>
          <w:rFonts w:ascii="Gisha" w:eastAsia="Times New Roman" w:hAnsi="Gisha" w:cs="Gisha"/>
          <w:sz w:val="20"/>
          <w:szCs w:val="20"/>
          <w:lang w:eastAsia="es-ES"/>
        </w:rPr>
        <w:t>Lo anterior, de conformidad con lo establecido en el capítulo VII, numeral III, inciso g) del Manual de Contabilidad Gubernamental emitido por el CONAC, donde se establece en términos generales que:</w:t>
      </w:r>
    </w:p>
    <w:p w:rsidR="00E6176B" w:rsidRPr="001015AC" w:rsidRDefault="00E6176B" w:rsidP="00E6176B">
      <w:pPr>
        <w:spacing w:before="80" w:after="0" w:line="250" w:lineRule="exact"/>
        <w:jc w:val="both"/>
        <w:rPr>
          <w:rFonts w:ascii="Gisha" w:eastAsia="Times New Roman" w:hAnsi="Gisha" w:cs="Gisha"/>
          <w:sz w:val="20"/>
          <w:szCs w:val="20"/>
          <w:lang w:eastAsia="es-ES"/>
        </w:rPr>
      </w:pPr>
      <w:r w:rsidRPr="001015AC">
        <w:rPr>
          <w:rFonts w:ascii="Gisha" w:eastAsia="Times New Roman" w:hAnsi="Gisha" w:cs="Gisha"/>
          <w:sz w:val="20"/>
          <w:szCs w:val="20"/>
          <w:lang w:eastAsia="es-ES"/>
        </w:rPr>
        <w:t>“</w:t>
      </w:r>
      <w:r w:rsidR="00E479FB">
        <w:rPr>
          <w:rFonts w:ascii="Gisha" w:eastAsia="Times New Roman" w:hAnsi="Gisha" w:cs="Gisha"/>
          <w:sz w:val="20"/>
          <w:szCs w:val="20"/>
          <w:lang w:eastAsia="es-ES"/>
        </w:rPr>
        <w:t>…</w:t>
      </w:r>
      <w:r w:rsidR="00E44551">
        <w:rPr>
          <w:rFonts w:ascii="Gisha" w:eastAsia="Times New Roman" w:hAnsi="Gisha" w:cs="Gisha"/>
          <w:sz w:val="20"/>
          <w:szCs w:val="20"/>
          <w:lang w:eastAsia="es-ES"/>
        </w:rPr>
        <w:t xml:space="preserve">un </w:t>
      </w:r>
      <w:r w:rsidR="00E44551" w:rsidRPr="001015AC">
        <w:rPr>
          <w:rFonts w:ascii="Gisha" w:eastAsia="Times New Roman" w:hAnsi="Gisha" w:cs="Gisha"/>
          <w:i/>
          <w:sz w:val="20"/>
          <w:szCs w:val="20"/>
          <w:lang w:eastAsia="es-ES"/>
        </w:rPr>
        <w:t>pasivo contingente</w:t>
      </w:r>
      <w:r w:rsidR="00690335">
        <w:rPr>
          <w:rFonts w:ascii="Gisha" w:eastAsia="Times New Roman" w:hAnsi="Gisha" w:cs="Gisha"/>
          <w:i/>
          <w:sz w:val="20"/>
          <w:szCs w:val="20"/>
          <w:lang w:eastAsia="es-ES"/>
        </w:rPr>
        <w:t xml:space="preserve"> es: una obligación posible, surgida a raíz de sucesos pasados, cuya existencia ha de ser confirmada sólo por la ocurrencia, o en su caso por la no ocurrencia, de uno o más eventos inciertos en el futuro, que no estén enteramente bajo el control de la entidad…</w:t>
      </w:r>
      <w:r w:rsidRPr="001015AC">
        <w:rPr>
          <w:rFonts w:ascii="Gisha" w:eastAsia="Times New Roman" w:hAnsi="Gisha" w:cs="Gisha"/>
          <w:i/>
          <w:sz w:val="20"/>
          <w:szCs w:val="20"/>
          <w:lang w:eastAsia="es-ES"/>
        </w:rPr>
        <w:t>”</w:t>
      </w:r>
      <w:r w:rsidRPr="001015AC">
        <w:rPr>
          <w:rFonts w:ascii="Gisha" w:eastAsia="Times New Roman" w:hAnsi="Gisha" w:cs="Gisha"/>
          <w:sz w:val="20"/>
          <w:szCs w:val="20"/>
          <w:lang w:eastAsia="es-ES"/>
        </w:rPr>
        <w:t>.</w:t>
      </w:r>
    </w:p>
    <w:p w:rsidR="00E6176B" w:rsidRPr="001015AC" w:rsidRDefault="00E6176B" w:rsidP="00904A40">
      <w:pPr>
        <w:spacing w:line="240" w:lineRule="auto"/>
        <w:jc w:val="center"/>
        <w:rPr>
          <w:rFonts w:ascii="Gisha" w:hAnsi="Gisha" w:cs="Gisha"/>
          <w:b/>
          <w:sz w:val="30"/>
          <w:szCs w:val="30"/>
        </w:rPr>
      </w:pPr>
    </w:p>
    <w:p w:rsidR="00E6176B" w:rsidRPr="001015AC" w:rsidRDefault="00E6176B" w:rsidP="00E6176B">
      <w:pPr>
        <w:spacing w:line="240" w:lineRule="auto"/>
        <w:rPr>
          <w:rFonts w:ascii="Gisha" w:hAnsi="Gisha" w:cs="Gisha"/>
          <w:b/>
          <w:sz w:val="30"/>
          <w:szCs w:val="30"/>
          <w:lang w:val="es-MX"/>
        </w:rPr>
      </w:pPr>
    </w:p>
    <w:p w:rsidR="00BA5D1C" w:rsidRPr="001015AC" w:rsidRDefault="00BA5D1C" w:rsidP="00BA5D1C">
      <w:pPr>
        <w:rPr>
          <w:rFonts w:ascii="Gisha" w:hAnsi="Gisha" w:cs="Gisha"/>
          <w:b/>
          <w:sz w:val="4"/>
          <w:szCs w:val="26"/>
          <w:lang w:val="es-MX"/>
        </w:rPr>
      </w:pPr>
    </w:p>
    <w:p w:rsidR="00BA5D1C" w:rsidRPr="001015AC" w:rsidRDefault="00BA5D1C" w:rsidP="00BA5D1C">
      <w:pPr>
        <w:rPr>
          <w:rFonts w:ascii="Gisha" w:hAnsi="Gisha" w:cs="Gisha"/>
          <w:b/>
          <w:sz w:val="26"/>
          <w:szCs w:val="26"/>
          <w:lang w:val="es-MX"/>
        </w:rPr>
      </w:pPr>
      <w:r w:rsidRPr="001015AC">
        <w:rPr>
          <w:rFonts w:ascii="Gisha" w:hAnsi="Gisha" w:cs="Gisha"/>
          <w:b/>
          <w:sz w:val="26"/>
          <w:szCs w:val="26"/>
          <w:lang w:val="es-MX"/>
        </w:rPr>
        <w:t xml:space="preserve">               </w:t>
      </w:r>
      <w:r w:rsidR="00227D39">
        <w:rPr>
          <w:rFonts w:ascii="Gisha" w:hAnsi="Gisha" w:cs="Gisha"/>
          <w:b/>
          <w:sz w:val="26"/>
          <w:szCs w:val="26"/>
          <w:lang w:val="es-MX"/>
        </w:rPr>
        <w:t xml:space="preserve">     </w:t>
      </w:r>
      <w:r w:rsidRPr="001015AC">
        <w:rPr>
          <w:rFonts w:ascii="Gisha" w:hAnsi="Gisha" w:cs="Gisha"/>
          <w:b/>
          <w:sz w:val="26"/>
          <w:szCs w:val="26"/>
          <w:lang w:val="es-MX"/>
        </w:rPr>
        <w:t xml:space="preserve">AUTORIZÓ                                                   </w:t>
      </w:r>
      <w:r w:rsidR="00227D39">
        <w:rPr>
          <w:rFonts w:ascii="Gisha" w:hAnsi="Gisha" w:cs="Gisha"/>
          <w:b/>
          <w:sz w:val="26"/>
          <w:szCs w:val="26"/>
          <w:lang w:val="es-MX"/>
        </w:rPr>
        <w:t xml:space="preserve">   </w:t>
      </w:r>
      <w:r w:rsidRPr="001015AC">
        <w:rPr>
          <w:rFonts w:ascii="Gisha" w:hAnsi="Gisha" w:cs="Gisha"/>
          <w:b/>
          <w:sz w:val="26"/>
          <w:szCs w:val="26"/>
          <w:lang w:val="es-MX"/>
        </w:rPr>
        <w:t>ELABORÓ</w:t>
      </w:r>
    </w:p>
    <w:p w:rsidR="00BA5D1C" w:rsidRPr="001015AC" w:rsidRDefault="00BA5D1C" w:rsidP="00BA5D1C">
      <w:pPr>
        <w:rPr>
          <w:rFonts w:ascii="Gisha" w:hAnsi="Gisha" w:cs="Gisha"/>
          <w:sz w:val="26"/>
          <w:szCs w:val="26"/>
          <w:lang w:val="es-MX"/>
        </w:rPr>
      </w:pPr>
    </w:p>
    <w:p w:rsidR="00BA5D1C" w:rsidRPr="001015AC" w:rsidRDefault="000D38CC" w:rsidP="00BA5D1C">
      <w:pPr>
        <w:rPr>
          <w:rFonts w:ascii="Gisha" w:hAnsi="Gisha" w:cs="Gisha"/>
          <w:sz w:val="26"/>
          <w:szCs w:val="26"/>
          <w:lang w:val="es-MX"/>
        </w:rPr>
      </w:pPr>
      <w:r>
        <w:rPr>
          <w:rFonts w:ascii="Gisha" w:hAnsi="Gisha" w:cs="Gisha"/>
          <w:noProof/>
          <w:sz w:val="26"/>
          <w:szCs w:val="2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1pt;margin-top:7.65pt;width:248.6pt;height:110.5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" stroked="f">
            <v:textbox style="mso-fit-shape-to-text:t">
              <w:txbxContent>
                <w:p w:rsidR="00E44551" w:rsidRDefault="00BA5D1C" w:rsidP="00E44551">
                  <w:pPr>
                    <w:pStyle w:val="Sinespaciado"/>
                    <w:jc w:val="center"/>
                    <w:rPr>
                      <w:sz w:val="24"/>
                      <w:lang w:val="es-MX"/>
                    </w:rPr>
                  </w:pPr>
                  <w:r>
                    <w:rPr>
                      <w:sz w:val="24"/>
                      <w:lang w:val="es-MX"/>
                    </w:rPr>
                    <w:t xml:space="preserve">_____________________________ </w:t>
                  </w:r>
                </w:p>
                <w:p w:rsidR="00E44551" w:rsidRDefault="00E44551" w:rsidP="00E44551">
                  <w:pPr>
                    <w:pStyle w:val="Sinespaciado"/>
                    <w:jc w:val="center"/>
                    <w:rPr>
                      <w:rFonts w:ascii="Gisha" w:hAnsi="Gisha" w:cs="Gisha"/>
                      <w:b/>
                      <w:lang w:val="es-MX"/>
                    </w:rPr>
                  </w:pPr>
                  <w:r w:rsidRPr="007C1959">
                    <w:rPr>
                      <w:rFonts w:ascii="Gisha" w:hAnsi="Gisha" w:cs="Gisha"/>
                      <w:b/>
                      <w:lang w:val="es-MX"/>
                    </w:rPr>
                    <w:t xml:space="preserve">C.P. CARLOS AYALA ALCARÁZ </w:t>
                  </w:r>
                </w:p>
                <w:p w:rsidR="00E44551" w:rsidRPr="008502E2" w:rsidRDefault="00E44551" w:rsidP="00E44551">
                  <w:pPr>
                    <w:pStyle w:val="Sinespaciado"/>
                    <w:jc w:val="center"/>
                    <w:rPr>
                      <w:rFonts w:ascii="Gisha" w:hAnsi="Gisha" w:cs="Gisha"/>
                      <w:bCs/>
                      <w:lang w:val="es-MX"/>
                    </w:rPr>
                  </w:pPr>
                  <w:r>
                    <w:rPr>
                      <w:rFonts w:ascii="Gisha" w:hAnsi="Gisha" w:cs="Gisha"/>
                      <w:bCs/>
                      <w:lang w:val="es-MX"/>
                    </w:rPr>
                    <w:t>DELEGADO</w:t>
                  </w:r>
                  <w:r w:rsidRPr="008502E2">
                    <w:rPr>
                      <w:rFonts w:ascii="Gisha" w:hAnsi="Gisha" w:cs="Gisha"/>
                      <w:bCs/>
                      <w:lang w:val="es-MX"/>
                    </w:rPr>
                    <w:t xml:space="preserve"> ADMINISTRATIVO</w:t>
                  </w:r>
                </w:p>
                <w:p w:rsidR="00E44551" w:rsidRPr="008502E2" w:rsidRDefault="00E44551" w:rsidP="00E44551">
                  <w:pPr>
                    <w:pStyle w:val="Sinespaciado"/>
                    <w:jc w:val="center"/>
                    <w:rPr>
                      <w:rFonts w:ascii="Gisha" w:hAnsi="Gisha" w:cs="Gisha"/>
                      <w:bCs/>
                      <w:lang w:val="es-MX"/>
                    </w:rPr>
                  </w:pPr>
                  <w:r w:rsidRPr="008502E2">
                    <w:rPr>
                      <w:rFonts w:ascii="Gisha" w:hAnsi="Gisha" w:cs="Gisha"/>
                      <w:bCs/>
                      <w:lang w:val="es-MX"/>
                    </w:rPr>
                    <w:t xml:space="preserve">DEL </w:t>
                  </w:r>
                  <w:r>
                    <w:rPr>
                      <w:rFonts w:ascii="Gisha" w:hAnsi="Gisha" w:cs="Gisha"/>
                      <w:bCs/>
                      <w:lang w:val="es-MX"/>
                    </w:rPr>
                    <w:t xml:space="preserve">INSTITUTO DE CIENCIA, TECNOLOGÍA E INNOVACIÓN DEL ESTADO DE MICHOACÁN DE OCAMPO </w:t>
                  </w:r>
                </w:p>
                <w:p w:rsidR="00BA5D1C" w:rsidRPr="003562B3" w:rsidRDefault="00BA5D1C" w:rsidP="00E44551">
                  <w:pPr>
                    <w:pStyle w:val="Sinespaciado"/>
                    <w:jc w:val="center"/>
                    <w:rPr>
                      <w:sz w:val="28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Gisha" w:hAnsi="Gisha" w:cs="Gisha"/>
          <w:noProof/>
          <w:sz w:val="26"/>
          <w:szCs w:val="26"/>
          <w:lang w:val="es-MX" w:eastAsia="es-MX"/>
        </w:rPr>
        <w:pict>
          <v:shape id="_x0000_s1027" type="#_x0000_t202" style="position:absolute;margin-left:-33.1pt;margin-top:6.85pt;width:274.25pt;height:110.5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" fillcolor="white [3212]" stroked="f">
            <v:textbox style="mso-fit-shape-to-text:t">
              <w:txbxContent>
                <w:p w:rsidR="00BA5D1C" w:rsidRDefault="00BA5D1C" w:rsidP="00BA5D1C">
                  <w:pPr>
                    <w:pStyle w:val="Sinespaciado"/>
                    <w:jc w:val="center"/>
                    <w:rPr>
                      <w:b/>
                      <w:sz w:val="28"/>
                      <w:lang w:val="es-MX"/>
                    </w:rPr>
                  </w:pPr>
                  <w:r>
                    <w:rPr>
                      <w:sz w:val="24"/>
                      <w:lang w:val="es-MX"/>
                    </w:rPr>
                    <w:t>______________________________</w:t>
                  </w:r>
                  <w:r w:rsidR="00834951">
                    <w:rPr>
                      <w:sz w:val="24"/>
                      <w:lang w:val="es-MX"/>
                    </w:rPr>
                    <w:t>__</w:t>
                  </w:r>
                  <w:r w:rsidR="0058076A">
                    <w:rPr>
                      <w:sz w:val="24"/>
                      <w:lang w:val="es-MX"/>
                    </w:rPr>
                    <w:t>______</w:t>
                  </w:r>
                </w:p>
                <w:p w:rsidR="00E44551" w:rsidRDefault="00E44551" w:rsidP="00E44551">
                  <w:pPr>
                    <w:pStyle w:val="Sinespaciado"/>
                    <w:jc w:val="center"/>
                    <w:rPr>
                      <w:rFonts w:ascii="Gisha" w:hAnsi="Gisha" w:cs="Gisha"/>
                      <w:b/>
                      <w:lang w:val="es-MX"/>
                    </w:rPr>
                  </w:pPr>
                  <w:r w:rsidRPr="00485058">
                    <w:rPr>
                      <w:rFonts w:ascii="Gisha" w:hAnsi="Gisha" w:cs="Gisha"/>
                      <w:b/>
                      <w:lang w:val="es-MX"/>
                    </w:rPr>
                    <w:t xml:space="preserve">DR. JOSÉ LUIS MONTAÑEZ ESPINOSA </w:t>
                  </w:r>
                </w:p>
                <w:p w:rsidR="00E44551" w:rsidRPr="008502E2" w:rsidRDefault="00E44551" w:rsidP="00E44551">
                  <w:pPr>
                    <w:pStyle w:val="Sinespaciado"/>
                    <w:jc w:val="center"/>
                    <w:rPr>
                      <w:rFonts w:ascii="Gisha" w:hAnsi="Gisha" w:cs="Gisha"/>
                      <w:lang w:val="es-MX"/>
                    </w:rPr>
                  </w:pPr>
                  <w:r w:rsidRPr="008502E2">
                    <w:rPr>
                      <w:rFonts w:ascii="Gisha" w:hAnsi="Gisha" w:cs="Gisha"/>
                      <w:lang w:val="es-MX"/>
                    </w:rPr>
                    <w:t xml:space="preserve">DIRECTOR GENERAL DEL </w:t>
                  </w:r>
                  <w:bookmarkStart w:id="1" w:name="_Hlk13818936"/>
                  <w:r w:rsidRPr="00485058">
                    <w:rPr>
                      <w:rFonts w:ascii="Gisha" w:hAnsi="Gisha" w:cs="Gisha"/>
                      <w:lang w:val="es-MX"/>
                    </w:rPr>
                    <w:t>INSTITUTO DECIENCIA, TECNOLOGÍA E INNOVACIÓN DEL ESTADO DE MICHOACÁN DE OCAMPO</w:t>
                  </w:r>
                  <w:bookmarkEnd w:id="1"/>
                </w:p>
                <w:p w:rsidR="00BA5D1C" w:rsidRPr="003562B3" w:rsidRDefault="00BA5D1C" w:rsidP="00E44551">
                  <w:pPr>
                    <w:pStyle w:val="Sinespaciado"/>
                    <w:jc w:val="center"/>
                    <w:rPr>
                      <w:sz w:val="28"/>
                      <w:lang w:val="es-MX"/>
                    </w:rPr>
                  </w:pPr>
                </w:p>
              </w:txbxContent>
            </v:textbox>
          </v:shape>
        </w:pict>
      </w:r>
    </w:p>
    <w:p w:rsidR="00BA5D1C" w:rsidRPr="001015AC" w:rsidRDefault="00BA5D1C" w:rsidP="00BA5D1C">
      <w:pPr>
        <w:rPr>
          <w:rFonts w:ascii="Gisha" w:hAnsi="Gisha" w:cs="Gisha"/>
          <w:sz w:val="26"/>
          <w:szCs w:val="26"/>
          <w:lang w:val="es-MX"/>
        </w:rPr>
      </w:pPr>
    </w:p>
    <w:p w:rsidR="00BA5D1C" w:rsidRPr="001015AC" w:rsidRDefault="00BA5D1C" w:rsidP="00BA5D1C">
      <w:pPr>
        <w:rPr>
          <w:rFonts w:ascii="Gisha" w:hAnsi="Gisha" w:cs="Gisha"/>
          <w:sz w:val="26"/>
          <w:szCs w:val="26"/>
          <w:lang w:val="es-MX"/>
        </w:rPr>
      </w:pPr>
    </w:p>
    <w:p w:rsidR="00BA5D1C" w:rsidRDefault="00BA5D1C" w:rsidP="00BA5D1C">
      <w:pPr>
        <w:jc w:val="center"/>
        <w:rPr>
          <w:rFonts w:ascii="Gisha" w:hAnsi="Gisha" w:cs="Gisha"/>
          <w:b/>
          <w:sz w:val="12"/>
          <w:szCs w:val="12"/>
        </w:rPr>
      </w:pPr>
    </w:p>
    <w:p w:rsidR="00E479FB" w:rsidRDefault="00E479FB" w:rsidP="00BA5D1C">
      <w:pPr>
        <w:jc w:val="center"/>
        <w:rPr>
          <w:rFonts w:ascii="Gisha" w:hAnsi="Gisha" w:cs="Gisha"/>
          <w:b/>
          <w:sz w:val="12"/>
          <w:szCs w:val="12"/>
        </w:rPr>
      </w:pPr>
    </w:p>
    <w:p w:rsidR="00E479FB" w:rsidRPr="001015AC" w:rsidRDefault="00E479FB" w:rsidP="00BA5D1C">
      <w:pPr>
        <w:jc w:val="center"/>
        <w:rPr>
          <w:rFonts w:ascii="Gisha" w:hAnsi="Gisha" w:cs="Gisha"/>
          <w:b/>
          <w:sz w:val="12"/>
          <w:szCs w:val="12"/>
        </w:rPr>
      </w:pPr>
    </w:p>
    <w:p w:rsidR="00BA5D1C" w:rsidRPr="001015AC" w:rsidRDefault="00BA5D1C" w:rsidP="00BA5D1C">
      <w:pPr>
        <w:jc w:val="center"/>
        <w:rPr>
          <w:rFonts w:ascii="Gisha" w:hAnsi="Gisha" w:cs="Gisha"/>
          <w:b/>
          <w:sz w:val="12"/>
          <w:szCs w:val="12"/>
        </w:rPr>
      </w:pPr>
    </w:p>
    <w:p w:rsidR="00BA5D1C" w:rsidRDefault="00BA5D1C" w:rsidP="00CF7ACA">
      <w:pPr>
        <w:jc w:val="center"/>
        <w:rPr>
          <w:rFonts w:ascii="Gisha" w:hAnsi="Gisha" w:cs="Gisha"/>
          <w:b/>
          <w:sz w:val="12"/>
          <w:szCs w:val="12"/>
        </w:rPr>
      </w:pPr>
      <w:r w:rsidRPr="001015AC">
        <w:rPr>
          <w:rFonts w:ascii="Gisha" w:hAnsi="Gisha" w:cs="Gisha"/>
          <w:b/>
          <w:sz w:val="12"/>
          <w:szCs w:val="12"/>
        </w:rPr>
        <w:t>“Bajo protesta de decir verdad declaramos que los Estados Financieros y sus notas, son razonablemente correctos y son responsabilidad del emisor”</w:t>
      </w:r>
    </w:p>
    <w:p w:rsidR="00531829" w:rsidRPr="001B63B6" w:rsidRDefault="00531829" w:rsidP="001B63B6">
      <w:pPr>
        <w:rPr>
          <w:rFonts w:ascii="Gisha" w:hAnsi="Gisha" w:cs="Gisha"/>
          <w:sz w:val="26"/>
          <w:szCs w:val="26"/>
        </w:rPr>
      </w:pPr>
    </w:p>
    <w:sectPr w:rsidR="00531829" w:rsidRPr="001B63B6" w:rsidSect="00A45C24">
      <w:headerReference w:type="default" r:id="rId8"/>
      <w:pgSz w:w="12240" w:h="15840" w:code="1"/>
      <w:pgMar w:top="18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CC" w:rsidRDefault="000D38CC" w:rsidP="003C42A4">
      <w:pPr>
        <w:spacing w:after="0" w:line="240" w:lineRule="auto"/>
      </w:pPr>
      <w:r>
        <w:separator/>
      </w:r>
    </w:p>
  </w:endnote>
  <w:endnote w:type="continuationSeparator" w:id="0">
    <w:p w:rsidR="000D38CC" w:rsidRDefault="000D38CC" w:rsidP="003C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CC" w:rsidRDefault="000D38CC" w:rsidP="003C42A4">
      <w:pPr>
        <w:spacing w:after="0" w:line="240" w:lineRule="auto"/>
      </w:pPr>
      <w:r>
        <w:separator/>
      </w:r>
    </w:p>
  </w:footnote>
  <w:footnote w:type="continuationSeparator" w:id="0">
    <w:p w:rsidR="000D38CC" w:rsidRDefault="000D38CC" w:rsidP="003C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A4" w:rsidRDefault="003C42A4" w:rsidP="00CC2C7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2C1A"/>
    <w:multiLevelType w:val="hybridMultilevel"/>
    <w:tmpl w:val="2BB8A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774D"/>
    <w:multiLevelType w:val="hybridMultilevel"/>
    <w:tmpl w:val="86086952"/>
    <w:lvl w:ilvl="0" w:tplc="B8C87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69E0"/>
    <w:multiLevelType w:val="hybridMultilevel"/>
    <w:tmpl w:val="359047BA"/>
    <w:lvl w:ilvl="0" w:tplc="5622E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E6A"/>
    <w:multiLevelType w:val="hybridMultilevel"/>
    <w:tmpl w:val="9D5C6CA0"/>
    <w:lvl w:ilvl="0" w:tplc="E6166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B23146"/>
    <w:multiLevelType w:val="hybridMultilevel"/>
    <w:tmpl w:val="22046F6C"/>
    <w:lvl w:ilvl="0" w:tplc="121C2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1309E"/>
    <w:multiLevelType w:val="hybridMultilevel"/>
    <w:tmpl w:val="A1D4F0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2A4"/>
    <w:rsid w:val="000019B4"/>
    <w:rsid w:val="00016243"/>
    <w:rsid w:val="00025539"/>
    <w:rsid w:val="00033BBF"/>
    <w:rsid w:val="00040197"/>
    <w:rsid w:val="000453D2"/>
    <w:rsid w:val="000522D7"/>
    <w:rsid w:val="00056272"/>
    <w:rsid w:val="00061A3A"/>
    <w:rsid w:val="00071FE8"/>
    <w:rsid w:val="00092EBF"/>
    <w:rsid w:val="0009446D"/>
    <w:rsid w:val="00095648"/>
    <w:rsid w:val="0009655D"/>
    <w:rsid w:val="000A3440"/>
    <w:rsid w:val="000B42D3"/>
    <w:rsid w:val="000C5C30"/>
    <w:rsid w:val="000D0804"/>
    <w:rsid w:val="000D38CC"/>
    <w:rsid w:val="000D6CB7"/>
    <w:rsid w:val="000E32D4"/>
    <w:rsid w:val="001015AC"/>
    <w:rsid w:val="0012285D"/>
    <w:rsid w:val="00130CD7"/>
    <w:rsid w:val="001413D7"/>
    <w:rsid w:val="001748D2"/>
    <w:rsid w:val="001A2014"/>
    <w:rsid w:val="001A31B6"/>
    <w:rsid w:val="001B4111"/>
    <w:rsid w:val="001B63B6"/>
    <w:rsid w:val="001C779F"/>
    <w:rsid w:val="001E07BB"/>
    <w:rsid w:val="001E6956"/>
    <w:rsid w:val="0020000D"/>
    <w:rsid w:val="002014E8"/>
    <w:rsid w:val="00207E5B"/>
    <w:rsid w:val="00210857"/>
    <w:rsid w:val="002114B3"/>
    <w:rsid w:val="00227241"/>
    <w:rsid w:val="00227D39"/>
    <w:rsid w:val="002300AE"/>
    <w:rsid w:val="0024224F"/>
    <w:rsid w:val="0026398A"/>
    <w:rsid w:val="00286DBC"/>
    <w:rsid w:val="00294011"/>
    <w:rsid w:val="002A09D2"/>
    <w:rsid w:val="002B1071"/>
    <w:rsid w:val="002B1191"/>
    <w:rsid w:val="002E4FA0"/>
    <w:rsid w:val="002F4FF3"/>
    <w:rsid w:val="003178C6"/>
    <w:rsid w:val="00317A1E"/>
    <w:rsid w:val="00320C42"/>
    <w:rsid w:val="00321211"/>
    <w:rsid w:val="003450C6"/>
    <w:rsid w:val="00346C2A"/>
    <w:rsid w:val="003471AA"/>
    <w:rsid w:val="003562B3"/>
    <w:rsid w:val="0036522C"/>
    <w:rsid w:val="00385BA3"/>
    <w:rsid w:val="003A2BC9"/>
    <w:rsid w:val="003A2C02"/>
    <w:rsid w:val="003C42A4"/>
    <w:rsid w:val="003E32CF"/>
    <w:rsid w:val="004010CA"/>
    <w:rsid w:val="0040152F"/>
    <w:rsid w:val="00404D63"/>
    <w:rsid w:val="0040519D"/>
    <w:rsid w:val="004106D0"/>
    <w:rsid w:val="004112B5"/>
    <w:rsid w:val="00412F7B"/>
    <w:rsid w:val="004253BA"/>
    <w:rsid w:val="00425F0A"/>
    <w:rsid w:val="00443A99"/>
    <w:rsid w:val="00462C4F"/>
    <w:rsid w:val="00496E18"/>
    <w:rsid w:val="004A7E13"/>
    <w:rsid w:val="004B1A44"/>
    <w:rsid w:val="004B36DB"/>
    <w:rsid w:val="004B47C6"/>
    <w:rsid w:val="004D4FE5"/>
    <w:rsid w:val="004F75D2"/>
    <w:rsid w:val="00514869"/>
    <w:rsid w:val="005264DD"/>
    <w:rsid w:val="005275F9"/>
    <w:rsid w:val="00531829"/>
    <w:rsid w:val="005341DE"/>
    <w:rsid w:val="0054079B"/>
    <w:rsid w:val="0054668C"/>
    <w:rsid w:val="00551BF3"/>
    <w:rsid w:val="00565E16"/>
    <w:rsid w:val="005718E8"/>
    <w:rsid w:val="0058076A"/>
    <w:rsid w:val="0058206E"/>
    <w:rsid w:val="005A0C47"/>
    <w:rsid w:val="005A2E7A"/>
    <w:rsid w:val="005C501F"/>
    <w:rsid w:val="005D430B"/>
    <w:rsid w:val="005E1427"/>
    <w:rsid w:val="005E2AC7"/>
    <w:rsid w:val="005E59BF"/>
    <w:rsid w:val="005E6508"/>
    <w:rsid w:val="005F1E0A"/>
    <w:rsid w:val="005F2E8D"/>
    <w:rsid w:val="0060548C"/>
    <w:rsid w:val="00633F67"/>
    <w:rsid w:val="00635F93"/>
    <w:rsid w:val="006814B0"/>
    <w:rsid w:val="006848CA"/>
    <w:rsid w:val="00690335"/>
    <w:rsid w:val="0069148C"/>
    <w:rsid w:val="006A15E7"/>
    <w:rsid w:val="006B116C"/>
    <w:rsid w:val="006E2AB7"/>
    <w:rsid w:val="006E7088"/>
    <w:rsid w:val="00701A40"/>
    <w:rsid w:val="00701C97"/>
    <w:rsid w:val="007038E6"/>
    <w:rsid w:val="0071061F"/>
    <w:rsid w:val="00716A7D"/>
    <w:rsid w:val="00721235"/>
    <w:rsid w:val="00727757"/>
    <w:rsid w:val="007420E9"/>
    <w:rsid w:val="00750EF3"/>
    <w:rsid w:val="00755EA3"/>
    <w:rsid w:val="007573E8"/>
    <w:rsid w:val="0076065D"/>
    <w:rsid w:val="00762F61"/>
    <w:rsid w:val="00774B4E"/>
    <w:rsid w:val="00781090"/>
    <w:rsid w:val="00796EBF"/>
    <w:rsid w:val="00797A95"/>
    <w:rsid w:val="007A30F7"/>
    <w:rsid w:val="007A4B11"/>
    <w:rsid w:val="007C2438"/>
    <w:rsid w:val="007D3644"/>
    <w:rsid w:val="007D38B2"/>
    <w:rsid w:val="007D44D7"/>
    <w:rsid w:val="007D587F"/>
    <w:rsid w:val="007E2D11"/>
    <w:rsid w:val="007F19DA"/>
    <w:rsid w:val="00805CC4"/>
    <w:rsid w:val="0081568D"/>
    <w:rsid w:val="008202EE"/>
    <w:rsid w:val="008238AE"/>
    <w:rsid w:val="00823A05"/>
    <w:rsid w:val="00834951"/>
    <w:rsid w:val="008364AD"/>
    <w:rsid w:val="0084135D"/>
    <w:rsid w:val="0084352F"/>
    <w:rsid w:val="008840C7"/>
    <w:rsid w:val="00897F82"/>
    <w:rsid w:val="008A1A56"/>
    <w:rsid w:val="008A2528"/>
    <w:rsid w:val="008B4751"/>
    <w:rsid w:val="008C5872"/>
    <w:rsid w:val="008D0221"/>
    <w:rsid w:val="008D4767"/>
    <w:rsid w:val="008E3994"/>
    <w:rsid w:val="008E7979"/>
    <w:rsid w:val="008F263C"/>
    <w:rsid w:val="00904A40"/>
    <w:rsid w:val="00905F18"/>
    <w:rsid w:val="00916F08"/>
    <w:rsid w:val="00934F2E"/>
    <w:rsid w:val="00944AE5"/>
    <w:rsid w:val="009603F5"/>
    <w:rsid w:val="009957D0"/>
    <w:rsid w:val="009A3283"/>
    <w:rsid w:val="009A63D4"/>
    <w:rsid w:val="009A7109"/>
    <w:rsid w:val="009C6BA0"/>
    <w:rsid w:val="009D0A0C"/>
    <w:rsid w:val="009D5646"/>
    <w:rsid w:val="009E7673"/>
    <w:rsid w:val="009F0A9F"/>
    <w:rsid w:val="009F674B"/>
    <w:rsid w:val="009F745E"/>
    <w:rsid w:val="00A16AD8"/>
    <w:rsid w:val="00A17C58"/>
    <w:rsid w:val="00A31552"/>
    <w:rsid w:val="00A327D2"/>
    <w:rsid w:val="00A355D0"/>
    <w:rsid w:val="00A36852"/>
    <w:rsid w:val="00A45C24"/>
    <w:rsid w:val="00A662B8"/>
    <w:rsid w:val="00AA006B"/>
    <w:rsid w:val="00AB02D2"/>
    <w:rsid w:val="00AC1B47"/>
    <w:rsid w:val="00AD33A9"/>
    <w:rsid w:val="00AD3DC8"/>
    <w:rsid w:val="00AF5717"/>
    <w:rsid w:val="00B00FE3"/>
    <w:rsid w:val="00B2093A"/>
    <w:rsid w:val="00B25AA6"/>
    <w:rsid w:val="00B56427"/>
    <w:rsid w:val="00B62212"/>
    <w:rsid w:val="00BA5D1C"/>
    <w:rsid w:val="00BB4608"/>
    <w:rsid w:val="00BB7A8E"/>
    <w:rsid w:val="00BD1ECB"/>
    <w:rsid w:val="00BE776A"/>
    <w:rsid w:val="00BF47DD"/>
    <w:rsid w:val="00BF7CF9"/>
    <w:rsid w:val="00C11892"/>
    <w:rsid w:val="00C15ABD"/>
    <w:rsid w:val="00C27EA4"/>
    <w:rsid w:val="00C36D0D"/>
    <w:rsid w:val="00C36FCF"/>
    <w:rsid w:val="00C5246E"/>
    <w:rsid w:val="00CA1B9B"/>
    <w:rsid w:val="00CA3330"/>
    <w:rsid w:val="00CA3C13"/>
    <w:rsid w:val="00CA3EF5"/>
    <w:rsid w:val="00CA5B37"/>
    <w:rsid w:val="00CB3523"/>
    <w:rsid w:val="00CB3CF4"/>
    <w:rsid w:val="00CB4F24"/>
    <w:rsid w:val="00CB565D"/>
    <w:rsid w:val="00CC2C7C"/>
    <w:rsid w:val="00CD07E9"/>
    <w:rsid w:val="00CF7ACA"/>
    <w:rsid w:val="00D15E52"/>
    <w:rsid w:val="00D26596"/>
    <w:rsid w:val="00D6665E"/>
    <w:rsid w:val="00D70BB5"/>
    <w:rsid w:val="00D81CA6"/>
    <w:rsid w:val="00D95398"/>
    <w:rsid w:val="00DA511E"/>
    <w:rsid w:val="00DB7AC3"/>
    <w:rsid w:val="00DC4C41"/>
    <w:rsid w:val="00DC4E65"/>
    <w:rsid w:val="00DD36C3"/>
    <w:rsid w:val="00DE6FF6"/>
    <w:rsid w:val="00DF1604"/>
    <w:rsid w:val="00E07F6F"/>
    <w:rsid w:val="00E108ED"/>
    <w:rsid w:val="00E226CA"/>
    <w:rsid w:val="00E2392F"/>
    <w:rsid w:val="00E30652"/>
    <w:rsid w:val="00E41ECB"/>
    <w:rsid w:val="00E44551"/>
    <w:rsid w:val="00E479FB"/>
    <w:rsid w:val="00E6176B"/>
    <w:rsid w:val="00E710A6"/>
    <w:rsid w:val="00E71483"/>
    <w:rsid w:val="00E7535B"/>
    <w:rsid w:val="00E75D67"/>
    <w:rsid w:val="00E76634"/>
    <w:rsid w:val="00E77E74"/>
    <w:rsid w:val="00E8649A"/>
    <w:rsid w:val="00E930A9"/>
    <w:rsid w:val="00EA091C"/>
    <w:rsid w:val="00EB771F"/>
    <w:rsid w:val="00EB7AEB"/>
    <w:rsid w:val="00EC25CB"/>
    <w:rsid w:val="00EC595B"/>
    <w:rsid w:val="00EC62F1"/>
    <w:rsid w:val="00ED1B4A"/>
    <w:rsid w:val="00EE0073"/>
    <w:rsid w:val="00EE277B"/>
    <w:rsid w:val="00EF4AFE"/>
    <w:rsid w:val="00EF54C6"/>
    <w:rsid w:val="00F003DA"/>
    <w:rsid w:val="00F02BD3"/>
    <w:rsid w:val="00F10329"/>
    <w:rsid w:val="00F25F11"/>
    <w:rsid w:val="00F36C44"/>
    <w:rsid w:val="00F403B2"/>
    <w:rsid w:val="00F46C87"/>
    <w:rsid w:val="00F82E8B"/>
    <w:rsid w:val="00FC0127"/>
    <w:rsid w:val="00FE0CA8"/>
    <w:rsid w:val="00FF11C6"/>
    <w:rsid w:val="00FF25EC"/>
    <w:rsid w:val="00FF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7CD05-2CDF-4E7F-888A-4C9CC8E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2A4"/>
  </w:style>
  <w:style w:type="paragraph" w:styleId="Piedepgina">
    <w:name w:val="footer"/>
    <w:basedOn w:val="Normal"/>
    <w:link w:val="PiedepginaCar"/>
    <w:uiPriority w:val="99"/>
    <w:unhideWhenUsed/>
    <w:rsid w:val="003C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2A4"/>
  </w:style>
  <w:style w:type="paragraph" w:styleId="Textodeglobo">
    <w:name w:val="Balloon Text"/>
    <w:basedOn w:val="Normal"/>
    <w:link w:val="TextodegloboCar"/>
    <w:uiPriority w:val="99"/>
    <w:semiHidden/>
    <w:unhideWhenUsed/>
    <w:rsid w:val="003C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2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06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E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6634"/>
    <w:pPr>
      <w:ind w:left="720"/>
      <w:contextualSpacing/>
    </w:pPr>
  </w:style>
  <w:style w:type="character" w:customStyle="1" w:styleId="5yl5">
    <w:name w:val="_5yl5"/>
    <w:rsid w:val="00F36C44"/>
  </w:style>
  <w:style w:type="character" w:styleId="Hipervnculo">
    <w:name w:val="Hyperlink"/>
    <w:basedOn w:val="Fuentedeprrafopredeter"/>
    <w:uiPriority w:val="99"/>
    <w:unhideWhenUsed/>
    <w:rsid w:val="006A15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6796-27FD-4095-8B8C-3D19D258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Veropc</dc:creator>
  <cp:lastModifiedBy>ICTI     PC1</cp:lastModifiedBy>
  <cp:revision>17</cp:revision>
  <cp:lastPrinted>2020-12-03T00:53:00Z</cp:lastPrinted>
  <dcterms:created xsi:type="dcterms:W3CDTF">2019-07-30T01:08:00Z</dcterms:created>
  <dcterms:modified xsi:type="dcterms:W3CDTF">2021-03-13T22:13:00Z</dcterms:modified>
</cp:coreProperties>
</file>